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1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до  участі в конкурсі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на закупівлю вуличного дитячого майданчика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в рамках ініціативи Кропивницької ТГ Кіровоградської області в рамках проєкту “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(HREF)”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 для громад  Кіровоградської  області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4.317897371715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.6821026282854"/>
        <w:gridCol w:w="2838.623279098874"/>
        <w:gridCol w:w="840.5632040050062"/>
        <w:gridCol w:w="813.0037546933668"/>
        <w:gridCol w:w="4726.445556946183"/>
        <w:tblGridChange w:id="0">
          <w:tblGrid>
            <w:gridCol w:w="895.6821026282854"/>
            <w:gridCol w:w="2838.623279098874"/>
            <w:gridCol w:w="840.5632040050062"/>
            <w:gridCol w:w="813.0037546933668"/>
            <w:gridCol w:w="4726.4455569461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№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комплекс1 – обладнання для користовування дітьми з інвалідністю разом з дітьми без фізичних вад.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Матеріали стандартної комплектації: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Несучі стовпи: імпрегнована ламінована сосна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Підлога: антислизька вологостійка фанера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Бокові панелі: HDPE (поліетилен високої щільності)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Спускова гірка: нержавіюча сталь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Інші частини конструкції: нержавіюча сталь марки 304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Кріплення стандартної комплектації: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 бетонуванням в грунт на глибину 55 см.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З’єднувальні елементи закриті пластиковими заглушками з логотипом БІМБОКА.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Фурнітура оцинкована. 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 : 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мм: 5090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6130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2770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Ігрова стійка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Ігрова панель  допоможе урізноманітнити ігри на дитячому майданчику або у дворі. Може використовуватися як додаток для дитячих майданчиків серії Little Kids, або як окремий ігровий елемент.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Габарити: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мм: 2089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881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865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Пісочниця ОФП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Експлуатація виробу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Вага користувача не повинна перевищувати 60 кг.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Вільна зона безпеки становить 1,5 м на всі боки від проекції виробу.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Габарити: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мм: 1200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876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822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Смуга перешкод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гімнастичний комплекс призначений для ігрових фізичних вправ на відкритому повітрі. Комплекс складається з кількох платформ, встановлених на стійках, та з'єднаних між собою переходами різної конфігурації. Крім переходів до платформ приєднаються різні підйоми та спуски.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Особливість обладнання цієї серії – використання у виробах HDPE пластику. Яскравий колір, пошаровий, безпечний та довговічний матеріал протягом багатьох років зберігає привабливий зовнішній вигляд, вигідно виділяючи комплекс серед іншого ігрового обладнання. Гармонійно поєднується з дерев'яним брусом, який використовується у виробах цієї серії.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Щоб майданчик виглядав повноцінним комплектом, додаткове обладнання рекомендуємо підбирати з аналогічної комбінації матеріалів.</w:t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Експлуатація виробу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Виріб рекомендується встановлювати на дитячих майданчиках, у дворах, у дошкільних та шкільних закладах, а також в інших місцях, що відповідають рекомендаціям Посібника з експлуатації.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Рекомендується показати або розповісти дітям про порядок застосування виробу.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 час занять на виробі рекомендується триматися за поручні.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Для забезпечення загальної безпеки рекомендована зона, ближче до якої перебувати заборонено, становить 1,5 м на всі боки від проекції виробу.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мм: 4869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2825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1963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Стійка з алфавітом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Ігрова панель  допоможе урізноманітнити ігри на дитячому майданчику або у дворі. Може використовуватися як додаток для дитячих майданчиків серії Little Kids, або як окремий ігровий елемент.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Габарити: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мм: 900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130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1200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Спортивно-ігровий комплекс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 Лабіринт  – це чудове рішення для організації дитячого дозвілля на відкритому повітрі. Призначається для виконання фізичних вправ, розвитку гнучкості, координації та рухливості дитини.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Комплекс готовий повністю задовольнити як дитину, так і дорослого набором функціональних елементів:Рукоходи Сходи Лазалки Турніки Кільця Брусья Шведська стінка Альпійська гірка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Довжина, мм :6394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Ширина, мм:  5818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Висота, мм: 2595</w:t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Лава зі спинкою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Дитяча лавка, виконана у стилі затишної хатинки, спеціально розроблена для використання на дитячих майданчиках. Завдяки привабливому дизайну та зручній висоті, лавка створює комфортне місце для відпочинку дітей. Вона ідеально вписується в ігровий простір, додаючи йому казкової атмосфери.</w:t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Технічні характеристики:</w:t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100х65х71 см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 сидіння: 25 см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Матеріали: вологостійка фанера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Ключові особливості: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Оригінальний дизайн у вигляді хатинки</w:t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Зручна висота для дітей</w:t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Ідеально підходить для дитячих майданчиків</w:t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Стійка та довговічна конструкція для зовнішнього використання</w:t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Колір підбирається для гармонійного поєднання з іншими елементами майданчика</w:t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Покриття для дитячих майданчиків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97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Гумова плитка 500*500*30 мм.</w:t>
            </w:r>
          </w:p>
        </w:tc>
      </w:tr>
    </w:tbl>
    <w:p w:rsidR="00000000" w:rsidDel="00000000" w:rsidP="00000000" w:rsidRDefault="00000000" w:rsidRPr="00000000" w14:paraId="00000086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в Кропивницьку громада Кіровоградської області. Точна адреса доставки буде повідомлена під час укладання Договору.</w:t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8E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righ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bHX/CeZO02IRRhHXDwhzz40/A==">CgMxLjA4AHIhMWFwaFljMHBIRjJnTlJ5THhXaEM1c0tLR28xV0JLeEtW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